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3632" behindDoc="1" locked="0" layoutInCell="1" allowOverlap="1" wp14:anchorId="20A1E088" wp14:editId="13C7103F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SEQ Obrázek \* ARABIC </w:instrText>
                            </w:r>
                            <w:r w:rsidR="00000000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 w:rsidR="00000000">
                        <w:fldChar w:fldCharType="begin"/>
                      </w:r>
                      <w:r w:rsidR="00000000">
                        <w:instrText xml:space="preserve"> SEQ Obrázek \* ARABIC </w:instrText>
                      </w:r>
                      <w:r w:rsidR="00000000"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B44381" w:rsidRPr="000432C7" w14:paraId="6D41AAD7" w14:textId="77777777" w:rsidTr="001E2E6B">
        <w:tc>
          <w:tcPr>
            <w:tcW w:w="3402" w:type="dxa"/>
            <w:vAlign w:val="center"/>
          </w:tcPr>
          <w:p w14:paraId="32E44C3E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1.1 Obchodní jméno</w:t>
            </w:r>
          </w:p>
        </w:tc>
        <w:tc>
          <w:tcPr>
            <w:tcW w:w="6237" w:type="dxa"/>
            <w:vAlign w:val="center"/>
          </w:tcPr>
          <w:p w14:paraId="7B4DA862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18D64333" w14:textId="77777777" w:rsidTr="001E2E6B">
        <w:tc>
          <w:tcPr>
            <w:tcW w:w="3402" w:type="dxa"/>
            <w:vAlign w:val="center"/>
          </w:tcPr>
          <w:p w14:paraId="0B43E209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 sídlo</w:t>
            </w:r>
          </w:p>
        </w:tc>
        <w:tc>
          <w:tcPr>
            <w:tcW w:w="6237" w:type="dxa"/>
            <w:vAlign w:val="center"/>
          </w:tcPr>
          <w:p w14:paraId="46432459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4D02DDD3" w14:textId="77777777" w:rsidTr="001E2E6B">
        <w:tc>
          <w:tcPr>
            <w:tcW w:w="3402" w:type="dxa"/>
            <w:vAlign w:val="center"/>
          </w:tcPr>
          <w:p w14:paraId="6EDCBF56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 IČ</w:t>
            </w:r>
          </w:p>
        </w:tc>
        <w:tc>
          <w:tcPr>
            <w:tcW w:w="6237" w:type="dxa"/>
            <w:vAlign w:val="center"/>
          </w:tcPr>
          <w:p w14:paraId="25A52ED8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6AF1AE89" w14:textId="77777777" w:rsidTr="001E2E6B">
        <w:tc>
          <w:tcPr>
            <w:tcW w:w="3402" w:type="dxa"/>
            <w:vAlign w:val="center"/>
          </w:tcPr>
          <w:p w14:paraId="0204BAD4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1.2 Statutární zástupce žadatele</w:t>
            </w:r>
          </w:p>
        </w:tc>
        <w:tc>
          <w:tcPr>
            <w:tcW w:w="6237" w:type="dxa"/>
            <w:vAlign w:val="center"/>
          </w:tcPr>
          <w:p w14:paraId="0A7FFBF5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409F36F8" w14:textId="77777777" w:rsidTr="001E2E6B">
        <w:tc>
          <w:tcPr>
            <w:tcW w:w="3402" w:type="dxa"/>
            <w:vAlign w:val="center"/>
          </w:tcPr>
          <w:p w14:paraId="54C1A802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e-mail</w:t>
            </w:r>
          </w:p>
        </w:tc>
        <w:tc>
          <w:tcPr>
            <w:tcW w:w="6237" w:type="dxa"/>
            <w:vAlign w:val="center"/>
          </w:tcPr>
          <w:p w14:paraId="24573529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5927B28C" w14:textId="77777777" w:rsidTr="001E2E6B">
        <w:tc>
          <w:tcPr>
            <w:tcW w:w="3402" w:type="dxa"/>
            <w:vAlign w:val="center"/>
          </w:tcPr>
          <w:p w14:paraId="370C901A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telefon</w:t>
            </w:r>
          </w:p>
        </w:tc>
        <w:tc>
          <w:tcPr>
            <w:tcW w:w="6237" w:type="dxa"/>
            <w:vAlign w:val="center"/>
          </w:tcPr>
          <w:p w14:paraId="7800FE46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799F996C" w14:textId="77777777" w:rsidTr="001E2E6B">
        <w:tc>
          <w:tcPr>
            <w:tcW w:w="3402" w:type="dxa"/>
            <w:vAlign w:val="center"/>
          </w:tcPr>
          <w:p w14:paraId="62F98D15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1.3 Kontaktní osoba žadatele</w:t>
            </w:r>
          </w:p>
        </w:tc>
        <w:tc>
          <w:tcPr>
            <w:tcW w:w="6237" w:type="dxa"/>
            <w:vAlign w:val="center"/>
          </w:tcPr>
          <w:p w14:paraId="1AA651DF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14BDE2D6" w14:textId="77777777" w:rsidTr="001E2E6B">
        <w:tc>
          <w:tcPr>
            <w:tcW w:w="3402" w:type="dxa"/>
            <w:vAlign w:val="center"/>
          </w:tcPr>
          <w:p w14:paraId="7ACDB406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e-mail</w:t>
            </w:r>
          </w:p>
        </w:tc>
        <w:tc>
          <w:tcPr>
            <w:tcW w:w="6237" w:type="dxa"/>
            <w:vAlign w:val="center"/>
          </w:tcPr>
          <w:p w14:paraId="40804AAF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320E2463" w14:textId="77777777" w:rsidTr="001E2E6B">
        <w:tc>
          <w:tcPr>
            <w:tcW w:w="3402" w:type="dxa"/>
            <w:vAlign w:val="center"/>
          </w:tcPr>
          <w:p w14:paraId="53B3D540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telefon</w:t>
            </w:r>
          </w:p>
        </w:tc>
        <w:tc>
          <w:tcPr>
            <w:tcW w:w="6237" w:type="dxa"/>
            <w:vAlign w:val="center"/>
          </w:tcPr>
          <w:p w14:paraId="3508EA38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45BDF94B" w14:textId="77777777" w:rsidTr="001E2E6B">
        <w:tc>
          <w:tcPr>
            <w:tcW w:w="3402" w:type="dxa"/>
            <w:vAlign w:val="center"/>
          </w:tcPr>
          <w:p w14:paraId="6396ACB9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1.4 Název projektu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66D2F58" w14:textId="77777777" w:rsidR="00B44381" w:rsidRPr="000432C7" w:rsidRDefault="00B44381" w:rsidP="001E2E6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4381" w:rsidRPr="000432C7" w14:paraId="10B60389" w14:textId="77777777" w:rsidTr="001E2E6B">
        <w:tc>
          <w:tcPr>
            <w:tcW w:w="3402" w:type="dxa"/>
            <w:vAlign w:val="center"/>
          </w:tcPr>
          <w:p w14:paraId="2411802C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1.5 CZ-NACE společnosti</w:t>
            </w:r>
          </w:p>
        </w:tc>
        <w:tc>
          <w:tcPr>
            <w:tcW w:w="6237" w:type="dxa"/>
            <w:vAlign w:val="center"/>
          </w:tcPr>
          <w:p w14:paraId="4E6EEE3A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4381" w:rsidRPr="000432C7" w14:paraId="79EB3F3F" w14:textId="77777777" w:rsidTr="001E2E6B">
        <w:tc>
          <w:tcPr>
            <w:tcW w:w="3402" w:type="dxa"/>
            <w:vAlign w:val="center"/>
          </w:tcPr>
          <w:p w14:paraId="31B257CB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1.6 Kontrasignující MAS</w:t>
            </w:r>
          </w:p>
        </w:tc>
        <w:tc>
          <w:tcPr>
            <w:tcW w:w="6237" w:type="dxa"/>
            <w:vAlign w:val="center"/>
          </w:tcPr>
          <w:p w14:paraId="21DEC2FE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MAS Horní Pomoraví o.p.s.</w:t>
            </w:r>
          </w:p>
        </w:tc>
      </w:tr>
      <w:tr w:rsidR="00B44381" w:rsidRPr="000432C7" w14:paraId="273F7426" w14:textId="77777777" w:rsidTr="001E2E6B">
        <w:tc>
          <w:tcPr>
            <w:tcW w:w="3402" w:type="dxa"/>
            <w:vAlign w:val="center"/>
          </w:tcPr>
          <w:p w14:paraId="50E63DD6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1.7 Statutární zástupce MAS</w:t>
            </w:r>
          </w:p>
        </w:tc>
        <w:tc>
          <w:tcPr>
            <w:tcW w:w="6237" w:type="dxa"/>
            <w:vAlign w:val="center"/>
          </w:tcPr>
          <w:p w14:paraId="2BDF0E97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Ing. Anna Bartošová</w:t>
            </w:r>
          </w:p>
        </w:tc>
      </w:tr>
      <w:tr w:rsidR="00B44381" w:rsidRPr="000432C7" w14:paraId="7598C1D2" w14:textId="77777777" w:rsidTr="001E2E6B">
        <w:tc>
          <w:tcPr>
            <w:tcW w:w="3402" w:type="dxa"/>
            <w:vAlign w:val="center"/>
          </w:tcPr>
          <w:p w14:paraId="48579F9C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1.8 Kontaktní osoba MAS</w:t>
            </w:r>
          </w:p>
        </w:tc>
        <w:tc>
          <w:tcPr>
            <w:tcW w:w="6237" w:type="dxa"/>
            <w:vAlign w:val="center"/>
          </w:tcPr>
          <w:p w14:paraId="6492FA49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Ing. Renata Baslerová</w:t>
            </w:r>
          </w:p>
        </w:tc>
      </w:tr>
      <w:tr w:rsidR="00B44381" w:rsidRPr="000432C7" w14:paraId="7D368E85" w14:textId="77777777" w:rsidTr="001E2E6B">
        <w:tc>
          <w:tcPr>
            <w:tcW w:w="3402" w:type="dxa"/>
            <w:vAlign w:val="center"/>
          </w:tcPr>
          <w:p w14:paraId="0050866F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 e-mail</w:t>
            </w:r>
          </w:p>
        </w:tc>
        <w:tc>
          <w:tcPr>
            <w:tcW w:w="6237" w:type="dxa"/>
            <w:vAlign w:val="center"/>
          </w:tcPr>
          <w:p w14:paraId="2C420E97" w14:textId="77777777" w:rsidR="00B44381" w:rsidRPr="000432C7" w:rsidRDefault="00000000" w:rsidP="001E2E6B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B44381" w:rsidRPr="000432C7">
                <w:rPr>
                  <w:rStyle w:val="Hypertextovodkaz"/>
                  <w:rFonts w:cstheme="minorHAnsi"/>
                  <w:sz w:val="24"/>
                  <w:szCs w:val="24"/>
                </w:rPr>
                <w:t>baslerova@hornipomoravi.eu</w:t>
              </w:r>
            </w:hyperlink>
            <w:r w:rsidR="00B44381" w:rsidRPr="000432C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44381" w:rsidRPr="000432C7" w14:paraId="592C5413" w14:textId="77777777" w:rsidTr="001E2E6B">
        <w:tc>
          <w:tcPr>
            <w:tcW w:w="3402" w:type="dxa"/>
            <w:vAlign w:val="center"/>
          </w:tcPr>
          <w:p w14:paraId="31068079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 xml:space="preserve">       telefon</w:t>
            </w:r>
          </w:p>
        </w:tc>
        <w:tc>
          <w:tcPr>
            <w:tcW w:w="6237" w:type="dxa"/>
            <w:vAlign w:val="center"/>
          </w:tcPr>
          <w:p w14:paraId="617B7B0C" w14:textId="77777777" w:rsidR="00B44381" w:rsidRPr="000432C7" w:rsidRDefault="00B44381" w:rsidP="001E2E6B">
            <w:pPr>
              <w:rPr>
                <w:rFonts w:cstheme="minorHAnsi"/>
                <w:sz w:val="24"/>
                <w:szCs w:val="24"/>
              </w:rPr>
            </w:pPr>
            <w:r w:rsidRPr="000432C7">
              <w:rPr>
                <w:rFonts w:cstheme="minorHAnsi"/>
                <w:sz w:val="24"/>
                <w:szCs w:val="24"/>
              </w:rPr>
              <w:t>725 940 339</w:t>
            </w:r>
          </w:p>
        </w:tc>
      </w:tr>
    </w:tbl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689A4A07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E4DF766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6DCD6BB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C2C80A1" w14:textId="13CE6F24" w:rsidR="00FF751F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2EED4438" w14:textId="77777777" w:rsidR="00B44381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C54E5A0" w14:textId="77777777" w:rsidR="00B44381" w:rsidRPr="001E2583" w:rsidRDefault="00B44381" w:rsidP="00B44381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B611A5" w:rsidRPr="00B611A5" w14:paraId="167CA694" w14:textId="77777777" w:rsidTr="00B611A5">
        <w:tc>
          <w:tcPr>
            <w:tcW w:w="9491" w:type="dxa"/>
          </w:tcPr>
          <w:p w14:paraId="1E39479A" w14:textId="77777777" w:rsidR="00B611A5" w:rsidRPr="00B611A5" w:rsidRDefault="00B611A5" w:rsidP="00A96F5C">
            <w:pPr>
              <w:pStyle w:val="Odstavecseseznamem"/>
              <w:numPr>
                <w:ilvl w:val="2"/>
                <w:numId w:val="22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line="276" w:lineRule="auto"/>
              <w:ind w:left="1418"/>
              <w:contextualSpacing w:val="0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B611A5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Popis systémové integrace technologií </w:t>
            </w:r>
          </w:p>
        </w:tc>
      </w:tr>
      <w:tr w:rsidR="00B611A5" w:rsidRPr="00B611A5" w14:paraId="304E8443" w14:textId="77777777" w:rsidTr="00366BB1">
        <w:trPr>
          <w:trHeight w:val="3736"/>
        </w:trPr>
        <w:tc>
          <w:tcPr>
            <w:tcW w:w="9491" w:type="dxa"/>
          </w:tcPr>
          <w:p w14:paraId="5422C46E" w14:textId="77777777" w:rsidR="00B611A5" w:rsidRPr="00B611A5" w:rsidRDefault="00B611A5" w:rsidP="00A96F5C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611A5">
              <w:rPr>
                <w:rFonts w:ascii="Calibri" w:hAnsi="Calibri" w:cs="Calibri"/>
                <w:bCs/>
                <w:sz w:val="22"/>
                <w:szCs w:val="22"/>
              </w:rPr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</w:p>
          <w:p w14:paraId="54D6A5AC" w14:textId="77777777" w:rsidR="00B611A5" w:rsidRPr="00B611A5" w:rsidRDefault="00B611A5" w:rsidP="00A96F5C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B611A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499E9F09" w14:textId="77777777" w:rsidR="00B611A5" w:rsidRPr="00B611A5" w:rsidRDefault="00B611A5" w:rsidP="00A96F5C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B611A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Podmínka integrace technologií nebude splněna, pokud bude za vnitropodnikový systém vydáván řídicí systém jedné konkrétní technologie.</w:t>
            </w:r>
          </w:p>
          <w:p w14:paraId="470F481E" w14:textId="6547F728" w:rsidR="00B611A5" w:rsidRPr="00B611A5" w:rsidRDefault="00B611A5" w:rsidP="00A96F5C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611A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      </w:r>
          </w:p>
        </w:tc>
      </w:tr>
    </w:tbl>
    <w:p w14:paraId="22672E64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643B270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820F22D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26903F11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7E407F20" w14:textId="77777777" w:rsidR="00B4438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101713C" w14:textId="77777777" w:rsidR="00B44381" w:rsidRPr="003A1051" w:rsidRDefault="00B44381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861FC" w:rsidRPr="009861FC" w14:paraId="630DF433" w14:textId="77777777" w:rsidTr="009861FC">
        <w:tc>
          <w:tcPr>
            <w:tcW w:w="9349" w:type="dxa"/>
          </w:tcPr>
          <w:p w14:paraId="7A3875D9" w14:textId="77777777" w:rsidR="009861FC" w:rsidRPr="009861FC" w:rsidRDefault="009861FC" w:rsidP="00BC7D2C">
            <w:pPr>
              <w:pStyle w:val="Odstavecseseznamem"/>
              <w:numPr>
                <w:ilvl w:val="2"/>
                <w:numId w:val="22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line="276" w:lineRule="auto"/>
              <w:ind w:left="1418"/>
              <w:contextualSpacing w:val="0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9861F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Popis dosažení přínosu projektu</w:t>
            </w:r>
          </w:p>
        </w:tc>
      </w:tr>
      <w:tr w:rsidR="009861FC" w:rsidRPr="009861FC" w14:paraId="1E8F5CD6" w14:textId="77777777" w:rsidTr="00827106">
        <w:trPr>
          <w:trHeight w:val="4374"/>
        </w:trPr>
        <w:tc>
          <w:tcPr>
            <w:tcW w:w="9349" w:type="dxa"/>
          </w:tcPr>
          <w:p w14:paraId="672854D3" w14:textId="77777777" w:rsidR="009861FC" w:rsidRPr="009861FC" w:rsidRDefault="009861FC" w:rsidP="00BC7D2C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861FC">
              <w:rPr>
                <w:rFonts w:ascii="Calibri" w:hAnsi="Calibri" w:cs="Calibri"/>
                <w:bCs/>
                <w:sz w:val="22"/>
                <w:szCs w:val="22"/>
              </w:rPr>
      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      </w:r>
          </w:p>
          <w:p w14:paraId="114B1047" w14:textId="77777777" w:rsidR="009861FC" w:rsidRPr="009861FC" w:rsidRDefault="009861FC" w:rsidP="00BC7D2C">
            <w:pPr>
              <w:pStyle w:val="Odstavecseseznamem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861FC">
              <w:rPr>
                <w:rFonts w:ascii="Calibri" w:hAnsi="Calibri" w:cs="Calibri"/>
                <w:bCs/>
                <w:sz w:val="22"/>
                <w:szCs w:val="22"/>
              </w:rPr>
              <w:t>robotizace, automatizace, digitalizace, nebo</w:t>
            </w:r>
          </w:p>
          <w:p w14:paraId="07BC1D4F" w14:textId="77777777" w:rsidR="009861FC" w:rsidRPr="009861FC" w:rsidRDefault="009861FC" w:rsidP="00BC7D2C">
            <w:pPr>
              <w:pStyle w:val="Odstavecseseznamem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861FC">
              <w:rPr>
                <w:rFonts w:ascii="Calibri" w:hAnsi="Calibri" w:cs="Calibri"/>
                <w:bCs/>
                <w:sz w:val="22"/>
                <w:szCs w:val="22"/>
              </w:rPr>
              <w:t xml:space="preserve">e-shopu (s integrovaným skladovým hospodářstvím či daty z výroby), využití služby cloud </w:t>
            </w:r>
            <w:proofErr w:type="spellStart"/>
            <w:r w:rsidRPr="009861FC">
              <w:rPr>
                <w:rFonts w:ascii="Calibri" w:hAnsi="Calibri" w:cs="Calibri"/>
                <w:bCs/>
                <w:sz w:val="22"/>
                <w:szCs w:val="22"/>
              </w:rPr>
              <w:t>computing</w:t>
            </w:r>
            <w:proofErr w:type="spellEnd"/>
            <w:r w:rsidRPr="009861FC">
              <w:rPr>
                <w:rFonts w:ascii="Calibri" w:hAnsi="Calibri" w:cs="Calibri"/>
                <w:bCs/>
                <w:sz w:val="22"/>
                <w:szCs w:val="22"/>
              </w:rPr>
              <w:t>, anebo</w:t>
            </w:r>
          </w:p>
          <w:p w14:paraId="56BD04F0" w14:textId="77777777" w:rsidR="009861FC" w:rsidRPr="009861FC" w:rsidRDefault="009861FC" w:rsidP="00BC7D2C">
            <w:pPr>
              <w:pStyle w:val="Odstavecseseznamem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861FC">
              <w:rPr>
                <w:rFonts w:ascii="Calibri" w:hAnsi="Calibri" w:cs="Calibri"/>
                <w:bCs/>
                <w:sz w:val="22"/>
                <w:szCs w:val="22"/>
              </w:rPr>
              <w:t xml:space="preserve"> pořízení komunikační infrastruktury, identifikační infrastruktury nebo nezbytné výpočetní techniky.</w:t>
            </w:r>
          </w:p>
          <w:p w14:paraId="2C734F98" w14:textId="77777777" w:rsidR="009861FC" w:rsidRPr="009861FC" w:rsidRDefault="009861FC" w:rsidP="00BC7D2C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861F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Poznámka: Ke každé technologii výrobního charakteru žadatel uvede, jaké obsahuje</w:t>
            </w:r>
            <w:r w:rsidRPr="009861FC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příslušenství pro manipulaci (s materiálem, výrobkem či nástrojem) ve smyslu nahrazení lidské manuální práce při daném úkonu. </w:t>
            </w:r>
            <w:r w:rsidRPr="009861F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Ke každé položce dlouhodobého nehmotného majetku žadatel uvede, s jakou vnitropodnikovou činností souvisí, a které technologie jsou jejím prostřednictvím integrovány.</w:t>
            </w:r>
            <w:r w:rsidRPr="009861FC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95E37CC" w14:textId="5EC13CFA" w:rsidR="009861FC" w:rsidRPr="009861FC" w:rsidRDefault="009861FC" w:rsidP="00BC7D2C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61F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Ke každé položce cloudových/</w:t>
            </w:r>
            <w:proofErr w:type="spellStart"/>
            <w:r w:rsidRPr="009861F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SaaS</w:t>
            </w:r>
            <w:proofErr w:type="spellEnd"/>
            <w:r w:rsidRPr="009861F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služeb žadatel uvede, jaká je jejich souvislost s podporovanými aktivitami projektu.)</w:t>
            </w:r>
          </w:p>
        </w:tc>
      </w:tr>
    </w:tbl>
    <w:p w14:paraId="66769673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5917C2E4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36268495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1C341CFB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764AAC68" w14:textId="77777777" w:rsidR="00B4438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p w14:paraId="0901FA47" w14:textId="77777777" w:rsidR="00B44381" w:rsidRPr="003A1051" w:rsidRDefault="00B44381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576BC" w:rsidRPr="009576BC" w14:paraId="18E88F0E" w14:textId="77777777" w:rsidTr="009576BC">
        <w:tc>
          <w:tcPr>
            <w:tcW w:w="9349" w:type="dxa"/>
          </w:tcPr>
          <w:p w14:paraId="60D2FAB3" w14:textId="77777777" w:rsidR="009576BC" w:rsidRPr="009576BC" w:rsidRDefault="009576BC" w:rsidP="00C71287">
            <w:pPr>
              <w:pStyle w:val="Odstavecseseznamem"/>
              <w:numPr>
                <w:ilvl w:val="2"/>
                <w:numId w:val="22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line="276" w:lineRule="auto"/>
              <w:ind w:left="1418"/>
              <w:contextualSpacing w:val="0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9576B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Naplnění podmínek výrazného posunu</w:t>
            </w:r>
          </w:p>
        </w:tc>
      </w:tr>
      <w:tr w:rsidR="009576BC" w:rsidRPr="009576BC" w14:paraId="13156791" w14:textId="77777777" w:rsidTr="00F847A7">
        <w:trPr>
          <w:trHeight w:val="4133"/>
        </w:trPr>
        <w:tc>
          <w:tcPr>
            <w:tcW w:w="9349" w:type="dxa"/>
          </w:tcPr>
          <w:p w14:paraId="1B4513AA" w14:textId="77777777" w:rsidR="009576BC" w:rsidRPr="009576BC" w:rsidRDefault="009576BC" w:rsidP="00C7128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sz w:val="22"/>
                <w:szCs w:val="22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441018CE" w14:textId="77777777" w:rsidR="009576BC" w:rsidRPr="009576BC" w:rsidRDefault="009576BC" w:rsidP="00C7128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Poznámka: Podmínky výrazného posunu:</w:t>
            </w:r>
          </w:p>
          <w:p w14:paraId="38947715" w14:textId="77777777" w:rsidR="009576BC" w:rsidRPr="009576BC" w:rsidRDefault="009576BC" w:rsidP="00C7128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pořizované technologie / služby musí pro společnost přinášet nové funkcionality, nesmí se jednat o pouhou technologickou obměnu </w:t>
            </w:r>
          </w:p>
          <w:p w14:paraId="32A93380" w14:textId="77777777" w:rsidR="009576BC" w:rsidRPr="009576BC" w:rsidRDefault="009576BC" w:rsidP="00C7128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pořizované technologie / služby musí být v rámci realizace projektu propojeny s vnitropodnikovým systémem či jeho externí obdobou a umožňovat datovou komunikaci</w:t>
            </w:r>
          </w:p>
          <w:p w14:paraId="20298B4C" w14:textId="77777777" w:rsidR="009576BC" w:rsidRPr="009576BC" w:rsidRDefault="009576BC" w:rsidP="00C7128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Není možné podpořit pouhé prodloužení využívání stávajícího řešení/licenčního sjednání o další období. </w:t>
            </w:r>
          </w:p>
          <w:p w14:paraId="74D19542" w14:textId="77777777" w:rsidR="009576BC" w:rsidRPr="009576BC" w:rsidRDefault="009576BC" w:rsidP="00C7128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lze uskutečnit i čistě jen na bázi cloudového řešení nebo prostřednictvím licenčního sjednání, pakliže budou tato řešení čerpat data z technologií nebo systému implementovaných v podniku </w:t>
            </w:r>
          </w:p>
          <w:p w14:paraId="2CC4C063" w14:textId="2757FD17" w:rsidR="009576BC" w:rsidRPr="009576BC" w:rsidRDefault="009576BC" w:rsidP="00C71287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576B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Není možné pořizovat licence na již využívané produkty/verze.</w:t>
            </w:r>
          </w:p>
        </w:tc>
      </w:tr>
    </w:tbl>
    <w:p w14:paraId="00EBC269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3322C09B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60E67F33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7EA41D51" w14:textId="77777777" w:rsidR="009576BC" w:rsidRPr="009576BC" w:rsidRDefault="009576BC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6025DC25" w14:textId="77777777" w:rsidR="009576BC" w:rsidRDefault="009576BC" w:rsidP="009576BC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42B8D402" w14:textId="77777777" w:rsidR="009576BC" w:rsidRDefault="009576BC" w:rsidP="009576BC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646C82A6" w14:textId="77777777" w:rsidR="009576BC" w:rsidRDefault="009576BC" w:rsidP="009576BC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1B884A90" w14:textId="77777777" w:rsidR="00B01B60" w:rsidRPr="00B01B60" w:rsidRDefault="00FF751F" w:rsidP="009576BC">
      <w:pPr>
        <w:pStyle w:val="Odstavecseseznamem"/>
        <w:numPr>
          <w:ilvl w:val="1"/>
          <w:numId w:val="31"/>
        </w:numPr>
        <w:overflowPunct/>
        <w:spacing w:line="276" w:lineRule="auto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9576BC">
        <w:rPr>
          <w:rFonts w:ascii="Calibri" w:hAnsi="Calibri" w:cs="Calibri"/>
          <w:b/>
          <w:bCs/>
          <w:sz w:val="22"/>
          <w:szCs w:val="22"/>
        </w:rPr>
        <w:lastRenderedPageBreak/>
        <w:t>Souhrnný soupis technologií a služeb</w:t>
      </w:r>
      <w:r w:rsidRPr="009576BC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 w:rsidRPr="009576BC">
        <w:rPr>
          <w:rFonts w:ascii="Calibri" w:hAnsi="Calibri" w:cs="Calibri"/>
          <w:bCs/>
          <w:sz w:val="22"/>
          <w:szCs w:val="22"/>
        </w:rPr>
        <w:t>aci</w:t>
      </w:r>
      <w:r w:rsidRPr="009576BC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9576BC">
        <w:rPr>
          <w:rFonts w:ascii="Calibri" w:hAnsi="Calibri" w:cs="Calibri"/>
          <w:bCs/>
          <w:sz w:val="22"/>
          <w:szCs w:val="22"/>
        </w:rPr>
        <w:t>systémové integrace</w:t>
      </w:r>
      <w:r w:rsidRPr="009576BC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9576BC">
        <w:rPr>
          <w:rFonts w:ascii="Calibri" w:hAnsi="Calibri" w:cs="Calibri"/>
          <w:bCs/>
          <w:sz w:val="22"/>
          <w:szCs w:val="22"/>
        </w:rPr>
        <w:t>a přínos</w:t>
      </w:r>
      <w:r w:rsidR="001E2583" w:rsidRPr="009576BC">
        <w:rPr>
          <w:rFonts w:ascii="Calibri" w:hAnsi="Calibri" w:cs="Calibri"/>
          <w:bCs/>
          <w:sz w:val="22"/>
          <w:szCs w:val="22"/>
        </w:rPr>
        <w:t>ů</w:t>
      </w:r>
      <w:r w:rsidR="005E2486" w:rsidRPr="009576BC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 w:rsidRPr="009576BC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 w:rsidRPr="009576BC">
        <w:rPr>
          <w:rFonts w:ascii="Calibri" w:hAnsi="Calibri" w:cs="Calibri"/>
          <w:bCs/>
          <w:sz w:val="22"/>
          <w:szCs w:val="22"/>
        </w:rPr>
        <w:t>)</w:t>
      </w:r>
      <w:r w:rsidRPr="009576BC">
        <w:rPr>
          <w:rFonts w:ascii="Calibri" w:hAnsi="Calibri" w:cs="Calibri"/>
          <w:bCs/>
          <w:sz w:val="22"/>
          <w:szCs w:val="22"/>
        </w:rPr>
        <w:t xml:space="preserve">. </w:t>
      </w:r>
    </w:p>
    <w:p w14:paraId="03CC4E05" w14:textId="77777777" w:rsidR="00B01B60" w:rsidRPr="00B01B60" w:rsidRDefault="00B01B60" w:rsidP="009576BC">
      <w:pPr>
        <w:pStyle w:val="Odstavecseseznamem"/>
        <w:numPr>
          <w:ilvl w:val="1"/>
          <w:numId w:val="31"/>
        </w:numPr>
        <w:overflowPunct/>
        <w:spacing w:line="276" w:lineRule="auto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0DB6E3F4" w14:textId="56A14476" w:rsidR="00FF751F" w:rsidRPr="009576BC" w:rsidRDefault="00A60733" w:rsidP="00B01B60">
      <w:pPr>
        <w:pStyle w:val="Odstavecseseznamem"/>
        <w:numPr>
          <w:ilvl w:val="1"/>
          <w:numId w:val="31"/>
        </w:numPr>
        <w:overflowPunct/>
        <w:spacing w:line="276" w:lineRule="auto"/>
        <w:ind w:left="0" w:firstLine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9576BC">
        <w:rPr>
          <w:rFonts w:ascii="Calibri" w:hAnsi="Calibri" w:cs="Calibri"/>
          <w:bCs/>
          <w:sz w:val="22"/>
          <w:szCs w:val="22"/>
        </w:rPr>
        <w:br/>
      </w:r>
      <w:r w:rsidR="00FF751F" w:rsidRPr="009576BC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01B60">
      <w:p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01B60">
      <w:pPr>
        <w:overflowPunct/>
        <w:autoSpaceDE/>
        <w:autoSpaceDN/>
        <w:adjustRightInd/>
        <w:spacing w:line="276" w:lineRule="auto"/>
        <w:ind w:left="720" w:hanging="294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5EA5CBCE" w14:textId="77777777" w:rsidR="00B01B60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</w:p>
    <w:p w14:paraId="628D3C80" w14:textId="721D0716" w:rsidR="00CB2F4D" w:rsidRDefault="00CB2F4D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3E3EFF3D" w14:textId="77777777" w:rsidR="00A96073" w:rsidRDefault="00A96073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7327D49" w14:textId="77777777" w:rsidR="00A96073" w:rsidRDefault="00A96073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7B62F9AF" w14:textId="77777777" w:rsidR="00A96073" w:rsidRPr="00B970FB" w:rsidRDefault="00A96073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47379BB" w14:textId="77777777" w:rsidR="00A96073" w:rsidRDefault="00A96073" w:rsidP="00A9607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514E25DE" w14:textId="77777777" w:rsidR="00A96073" w:rsidRDefault="00A96073" w:rsidP="00A9607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0" w:type="auto"/>
        <w:tblInd w:w="596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C474FC" w:rsidRPr="00C474FC" w14:paraId="3D816B63" w14:textId="77777777" w:rsidTr="001E2E6B">
        <w:tc>
          <w:tcPr>
            <w:tcW w:w="2410" w:type="dxa"/>
          </w:tcPr>
          <w:p w14:paraId="0907843A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  <w:r w:rsidRPr="00C474FC">
              <w:rPr>
                <w:rFonts w:cstheme="minorHAnsi"/>
                <w:sz w:val="24"/>
                <w:szCs w:val="24"/>
              </w:rPr>
              <w:t xml:space="preserve">Adresa </w:t>
            </w:r>
          </w:p>
        </w:tc>
        <w:tc>
          <w:tcPr>
            <w:tcW w:w="5103" w:type="dxa"/>
          </w:tcPr>
          <w:p w14:paraId="00685494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4FC" w:rsidRPr="00C474FC" w14:paraId="0B803D9C" w14:textId="77777777" w:rsidTr="001E2E6B">
        <w:tc>
          <w:tcPr>
            <w:tcW w:w="2410" w:type="dxa"/>
          </w:tcPr>
          <w:p w14:paraId="29018298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  <w:r w:rsidRPr="00C474FC">
              <w:rPr>
                <w:rFonts w:cstheme="minorHAnsi"/>
                <w:sz w:val="24"/>
                <w:szCs w:val="24"/>
              </w:rPr>
              <w:t>Obec / místní část</w:t>
            </w:r>
          </w:p>
        </w:tc>
        <w:tc>
          <w:tcPr>
            <w:tcW w:w="5103" w:type="dxa"/>
          </w:tcPr>
          <w:p w14:paraId="39FBC9FA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4FC" w:rsidRPr="00C474FC" w14:paraId="36355ED0" w14:textId="77777777" w:rsidTr="001E2E6B">
        <w:tc>
          <w:tcPr>
            <w:tcW w:w="2410" w:type="dxa"/>
          </w:tcPr>
          <w:p w14:paraId="51C84F94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  <w:r w:rsidRPr="00C474FC">
              <w:rPr>
                <w:rFonts w:cstheme="minorHAnsi"/>
                <w:sz w:val="24"/>
                <w:szCs w:val="24"/>
              </w:rPr>
              <w:t>Katastrální území</w:t>
            </w:r>
          </w:p>
        </w:tc>
        <w:tc>
          <w:tcPr>
            <w:tcW w:w="5103" w:type="dxa"/>
          </w:tcPr>
          <w:p w14:paraId="0CA1CCAA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4FC" w:rsidRPr="00C474FC" w14:paraId="68BCC42B" w14:textId="77777777" w:rsidTr="001E2E6B">
        <w:tc>
          <w:tcPr>
            <w:tcW w:w="2410" w:type="dxa"/>
          </w:tcPr>
          <w:p w14:paraId="38832F39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  <w:r w:rsidRPr="00C474FC">
              <w:rPr>
                <w:rFonts w:cstheme="minorHAnsi"/>
                <w:sz w:val="24"/>
                <w:szCs w:val="24"/>
              </w:rPr>
              <w:t>Parcelní číslo</w:t>
            </w:r>
          </w:p>
        </w:tc>
        <w:tc>
          <w:tcPr>
            <w:tcW w:w="5103" w:type="dxa"/>
          </w:tcPr>
          <w:p w14:paraId="1BB7797F" w14:textId="77777777" w:rsidR="00C474FC" w:rsidRPr="00C474FC" w:rsidRDefault="00C474FC" w:rsidP="001E2E6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4A5E10" w14:textId="77777777" w:rsidR="00C474FC" w:rsidRDefault="00C474FC" w:rsidP="00A9607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765C7BF1" w14:textId="77777777" w:rsidR="00A96073" w:rsidRPr="00F13542" w:rsidRDefault="00A96073" w:rsidP="00A9607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7CF6DBED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p w14:paraId="4CED5D1F" w14:textId="77777777" w:rsidR="00C474FC" w:rsidRPr="005E2486" w:rsidRDefault="00C474FC" w:rsidP="00C474FC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647EB7C8" w14:textId="77777777" w:rsidR="00C474FC" w:rsidRDefault="00C474FC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99B6451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469BF19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EAF36FA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30700C3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F534028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B252BBF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4C874BD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E3A0BF9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F7A72A9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6A61E67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414BC2E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2096946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97E961A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3B3BCB6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866A8E9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0A03B46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923A7DD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9840A44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87A3D21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7E06A3A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281F70B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57291CF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8FC4316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0F287D0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A1F9805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425F116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42941A2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68235E9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E39A5BB" w14:textId="77777777" w:rsidR="00DA3989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C926F30" w14:textId="77777777" w:rsidR="0008414D" w:rsidRPr="003C12BE" w:rsidRDefault="0008414D" w:rsidP="0008414D">
      <w:pPr>
        <w:rPr>
          <w:rFonts w:asciiTheme="majorHAnsi" w:hAnsiTheme="majorHAnsi" w:cstheme="majorHAnsi"/>
          <w:b/>
          <w:bCs/>
          <w:sz w:val="22"/>
          <w:szCs w:val="22"/>
        </w:rPr>
      </w:pPr>
      <w:bookmarkStart w:id="1" w:name="_Hlk168921700"/>
      <w:r w:rsidRPr="003C12BE">
        <w:rPr>
          <w:rFonts w:asciiTheme="majorHAnsi" w:hAnsiTheme="majorHAnsi" w:cstheme="majorHAnsi"/>
          <w:b/>
          <w:bCs/>
          <w:sz w:val="22"/>
          <w:szCs w:val="22"/>
        </w:rPr>
        <w:lastRenderedPageBreak/>
        <w:t>4. Věcné hodnocení projektového záměru</w:t>
      </w:r>
    </w:p>
    <w:p w14:paraId="18C0894A" w14:textId="77777777" w:rsidR="0008414D" w:rsidRDefault="0008414D" w:rsidP="0008414D">
      <w:pPr>
        <w:rPr>
          <w:bCs/>
          <w:i/>
        </w:rPr>
      </w:pPr>
      <w:r w:rsidRPr="00C816D6">
        <w:rPr>
          <w:bCs/>
          <w:i/>
        </w:rPr>
        <w:t>Relevantní odpověď označte např. křížkem</w:t>
      </w:r>
    </w:p>
    <w:p w14:paraId="6E5AC715" w14:textId="77777777" w:rsidR="003C12BE" w:rsidRPr="00C816D6" w:rsidRDefault="003C12BE" w:rsidP="0008414D">
      <w:pPr>
        <w:rPr>
          <w:bCs/>
          <w:i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8414D" w:rsidRPr="003C12BE" w14:paraId="46564ABB" w14:textId="77777777" w:rsidTr="001E2E6B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D5F914F" w14:textId="50F04B91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VH</w:t>
            </w:r>
            <w:proofErr w:type="gramStart"/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1:  </w:t>
            </w:r>
            <w:proofErr w:type="spellStart"/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Prvožadatel</w:t>
            </w:r>
            <w:proofErr w:type="spellEnd"/>
            <w:proofErr w:type="gramEnd"/>
            <w:r w:rsidR="00665F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</w:t>
            </w: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OP PIK, OP TAK</w:t>
            </w:r>
          </w:p>
        </w:tc>
      </w:tr>
      <w:tr w:rsidR="0008414D" w:rsidRPr="003C12BE" w14:paraId="19C692C5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777DC943" w14:textId="77777777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172006" w14:textId="104A3F1E" w:rsidR="0008414D" w:rsidRPr="0036206B" w:rsidRDefault="0036206B" w:rsidP="003620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Žadateli </w:t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bylo / </w:t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>nebylo ke dni podání hodnoceného Podnikatelského záměru vydáno Rozhodnutí o poskytnutí dotace v OP PIK 2014-2020 ani v OP TAK.</w:t>
            </w:r>
            <w:r w:rsidRPr="00362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34845C" w14:textId="77777777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08414D" w:rsidRPr="003C12BE" w14:paraId="01E9F60B" w14:textId="77777777" w:rsidTr="001E2E6B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71F93EC5" w14:textId="77777777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VH2: Velikost obce, ve které je místo realizace projektu</w:t>
            </w:r>
          </w:p>
        </w:tc>
      </w:tr>
      <w:tr w:rsidR="0008414D" w:rsidRPr="003C12BE" w14:paraId="3F69594E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6E73BCCB" w14:textId="77777777" w:rsidR="00F260F0" w:rsidRDefault="00F260F0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0BBD2" w14:textId="1C89D316" w:rsidR="0008414D" w:rsidRPr="003C12BE" w:rsidRDefault="004F065C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65C">
              <w:rPr>
                <w:rFonts w:asciiTheme="minorHAnsi" w:hAnsiTheme="minorHAnsi" w:cstheme="minorHAnsi"/>
                <w:sz w:val="22"/>
                <w:szCs w:val="22"/>
              </w:rPr>
              <w:t>Žadatel k 1. 1.</w:t>
            </w:r>
            <w:r w:rsidRPr="004F065C">
              <w:rPr>
                <w:rFonts w:asciiTheme="minorHAnsi" w:hAnsiTheme="minorHAnsi" w:cstheme="minorHAnsi"/>
                <w:sz w:val="22"/>
                <w:szCs w:val="22"/>
              </w:rPr>
              <w:t xml:space="preserve">2024 </w:t>
            </w:r>
            <w:r w:rsidR="006B4D80">
              <w:rPr>
                <w:rFonts w:asciiTheme="minorHAnsi" w:hAnsiTheme="minorHAnsi" w:cstheme="minorHAnsi"/>
                <w:sz w:val="22"/>
                <w:szCs w:val="22"/>
              </w:rPr>
              <w:t>dle přílohy výzvy splňuje podmínku:</w:t>
            </w:r>
          </w:p>
          <w:p w14:paraId="45452EF5" w14:textId="77777777" w:rsidR="00D339C4" w:rsidRPr="003C12BE" w:rsidRDefault="0008414D" w:rsidP="00D33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339C4" w:rsidRPr="003C12BE">
              <w:rPr>
                <w:rFonts w:asciiTheme="minorHAnsi" w:hAnsiTheme="minorHAnsi" w:cstheme="minorHAnsi"/>
                <w:sz w:val="22"/>
                <w:szCs w:val="22"/>
              </w:rPr>
              <w:t>Projekt bude realizován v obci do 2000 obyvatel</w:t>
            </w:r>
          </w:p>
          <w:p w14:paraId="3C03AE22" w14:textId="0EFB2270" w:rsidR="0008414D" w:rsidRPr="003C12BE" w:rsidRDefault="0008414D" w:rsidP="001E2E6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8568A" w:rsidRPr="003C12BE">
              <w:rPr>
                <w:rFonts w:asciiTheme="minorHAnsi" w:hAnsiTheme="minorHAnsi" w:cstheme="minorHAnsi"/>
                <w:sz w:val="22"/>
                <w:szCs w:val="22"/>
              </w:rPr>
              <w:t>Projekt bude realizován v obci nad 2001 obyvatel</w:t>
            </w:r>
          </w:p>
          <w:p w14:paraId="743C111C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0F588DDA" w14:textId="77777777" w:rsidTr="001E2E6B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793E22C" w14:textId="77777777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VH3: Sektorové zaměření podnikání (CZ-NACE)</w:t>
            </w:r>
          </w:p>
        </w:tc>
      </w:tr>
      <w:tr w:rsidR="0008414D" w:rsidRPr="003C12BE" w14:paraId="60E36405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53468BD5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F4797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Žadatel spadá / nespadá do sektorového zaměření podnikání CZ-NACE C:</w:t>
            </w:r>
          </w:p>
          <w:p w14:paraId="4C1A4432" w14:textId="77777777" w:rsidR="0008414D" w:rsidRPr="003C12BE" w:rsidRDefault="0008414D" w:rsidP="001E2E6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ANO, spadá do CZ-NACE C, konkrétně do kategorie CZ-NACE </w:t>
            </w:r>
            <w:proofErr w:type="gramStart"/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C:.</w:t>
            </w:r>
            <w:proofErr w:type="gramEnd"/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.................. </w:t>
            </w:r>
            <w:r w:rsidRPr="003C12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uveďte čtyřmístný číselný kód Skupina, třída, podtřída</w:t>
            </w:r>
          </w:p>
          <w:p w14:paraId="26B711ED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NE, nespadá do CZ-NACE C</w:t>
            </w:r>
          </w:p>
          <w:p w14:paraId="583769D1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05DBF8AB" w14:textId="77777777" w:rsidTr="001E2E6B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E80FFA4" w14:textId="77777777" w:rsidR="0008414D" w:rsidRPr="003C12BE" w:rsidRDefault="0008414D" w:rsidP="001E2E6B">
            <w:pPr>
              <w:spacing w:line="259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VH4: Sídlo žadatele je na území MAS Horní Pomoraví</w:t>
            </w:r>
          </w:p>
        </w:tc>
      </w:tr>
      <w:tr w:rsidR="0008414D" w:rsidRPr="003C12BE" w14:paraId="6E8CA1BB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62DF738A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0508C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Uveďte sídlo žadatele dle skutečnosti: .................................</w:t>
            </w:r>
          </w:p>
          <w:p w14:paraId="56FED569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ANO, sídlo je na území MAS</w:t>
            </w:r>
          </w:p>
          <w:p w14:paraId="094E1316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NE, sílo není na území MAS</w:t>
            </w:r>
          </w:p>
          <w:p w14:paraId="133EE2B9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4A75D1E1" w14:textId="77777777" w:rsidTr="001E2E6B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4256A90" w14:textId="77777777" w:rsidR="0008414D" w:rsidRPr="003C12BE" w:rsidRDefault="0008414D" w:rsidP="001E2E6B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VH5: </w:t>
            </w:r>
            <w:r w:rsidRPr="003C12B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Společensky odpovědná firma</w:t>
            </w:r>
          </w:p>
        </w:tc>
      </w:tr>
      <w:tr w:rsidR="0008414D" w:rsidRPr="003C12BE" w14:paraId="490856FC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25018E17" w14:textId="77777777" w:rsidR="0008414D" w:rsidRPr="003C12BE" w:rsidRDefault="0008414D" w:rsidP="001E2E6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7B4CAAB" w14:textId="24952DFB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ANO, žadatel realizuje, k prokázání nároku přikládá</w:t>
            </w:r>
            <w:r w:rsidR="003C126A"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(vyjmenujte/doložte</w:t>
            </w:r>
            <w:proofErr w:type="gramStart"/>
            <w:r w:rsidR="003C126A" w:rsidRPr="003C12B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:.................................</w:t>
            </w:r>
            <w:proofErr w:type="gramEnd"/>
          </w:p>
          <w:p w14:paraId="7DCFD271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NE, nerealizuje</w:t>
            </w:r>
          </w:p>
          <w:p w14:paraId="28C92E77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14D" w:rsidRPr="003C12BE" w14:paraId="26C26E90" w14:textId="77777777" w:rsidTr="001E2E6B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FFDCD86" w14:textId="77777777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VH6: Velikost podniku</w:t>
            </w:r>
          </w:p>
        </w:tc>
      </w:tr>
      <w:tr w:rsidR="0008414D" w:rsidRPr="003C12BE" w14:paraId="68D6734D" w14:textId="77777777" w:rsidTr="001E2E6B">
        <w:trPr>
          <w:trHeight w:val="300"/>
        </w:trPr>
        <w:tc>
          <w:tcPr>
            <w:tcW w:w="9639" w:type="dxa"/>
            <w:vAlign w:val="center"/>
          </w:tcPr>
          <w:p w14:paraId="0C185ED6" w14:textId="77777777" w:rsidR="0008414D" w:rsidRPr="003C12BE" w:rsidRDefault="0008414D" w:rsidP="001E2E6B">
            <w:pPr>
              <w:pStyle w:val="Bezmezer"/>
              <w:rPr>
                <w:rFonts w:cstheme="minorHAnsi"/>
              </w:rPr>
            </w:pPr>
          </w:p>
          <w:p w14:paraId="1DFAE706" w14:textId="6F801A17" w:rsidR="0008414D" w:rsidRPr="003C12BE" w:rsidRDefault="0008414D" w:rsidP="001E2E6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>Žadatel k 31. 12. předešlého roku splňoval podmínky kategorie: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 mikropodniku (do 10 zaměstnanců a ročního obratu 2 mil. EUR) /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 malého podniku (do 50 zaměstnanců a ročního obratu 10 mil. EUR) /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t xml:space="preserve">   středního podniku (do 250 zaměstnanců a ročního obratu 43 mil. EUR), </w:t>
            </w:r>
            <w:r w:rsidRPr="003C12BE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D7D9C42" w14:textId="56A05A8E" w:rsidR="0008414D" w:rsidRPr="003C12BE" w:rsidRDefault="0008414D" w:rsidP="001E2E6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12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Údaje vyplňujte včetně údajů za </w:t>
            </w:r>
            <w:r w:rsidRPr="003C12B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partnerské a propojené podniky</w:t>
            </w:r>
            <w:r w:rsidR="009B11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– viz </w:t>
            </w:r>
            <w:proofErr w:type="gramStart"/>
            <w:r w:rsidR="009B11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příloha</w:t>
            </w:r>
            <w:r w:rsidR="00261E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9B11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C12B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!!!</w:t>
            </w:r>
            <w:proofErr w:type="gramEnd"/>
            <w:r w:rsidR="00261E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1CB77058" w14:textId="77777777" w:rsidR="00261E34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5163517" w14:textId="59473B36" w:rsidR="0008414D" w:rsidRPr="003C12BE" w:rsidRDefault="0008414D" w:rsidP="001E2E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2BE">
              <w:rPr>
                <w:rFonts w:asciiTheme="minorHAnsi" w:eastAsia="Calibri" w:hAnsiTheme="minorHAnsi" w:cstheme="minorHAnsi"/>
                <w:sz w:val="22"/>
                <w:szCs w:val="22"/>
              </w:rPr>
              <w:t>Seznam propojených a partnerských podniků žadatele:</w:t>
            </w:r>
          </w:p>
          <w:tbl>
            <w:tblPr>
              <w:tblStyle w:val="Mkatabulky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3691"/>
              <w:gridCol w:w="880"/>
              <w:gridCol w:w="1724"/>
              <w:gridCol w:w="2199"/>
            </w:tblGrid>
            <w:tr w:rsidR="0008414D" w:rsidRPr="003C12BE" w14:paraId="51F8B0C0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6ADED4E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Název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975ADF7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IČ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29FB465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počet </w:t>
                  </w:r>
                  <w:r w:rsidRPr="003C12BE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zaměstnanců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3D87475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obrat</w:t>
                  </w:r>
                </w:p>
              </w:tc>
            </w:tr>
            <w:tr w:rsidR="0008414D" w:rsidRPr="003C12BE" w14:paraId="03A498C3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CA1A684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07DFDF3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8457FA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C2FDFAB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8414D" w:rsidRPr="003C12BE" w14:paraId="6713D1A5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C852B35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BD77D32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4EAEB6A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3560BEA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8414D" w:rsidRPr="003C12BE" w14:paraId="788B37E6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E5E8546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B2BC292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8D4237F" w14:textId="77777777" w:rsidR="0008414D" w:rsidRPr="003C12BE" w:rsidRDefault="0008414D" w:rsidP="001E2E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12BE"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D628B69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14D" w:rsidRPr="003C12BE" w14:paraId="2CE26447" w14:textId="77777777" w:rsidTr="001E2E6B">
              <w:trPr>
                <w:trHeight w:val="432"/>
              </w:trPr>
              <w:tc>
                <w:tcPr>
                  <w:tcW w:w="3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FEC5D08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9B9B3BA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430CCC5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F2C987A" w14:textId="77777777" w:rsidR="0008414D" w:rsidRPr="003C12BE" w:rsidRDefault="0008414D" w:rsidP="001E2E6B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42DB71D" w14:textId="77777777" w:rsidR="0008414D" w:rsidRPr="003C12BE" w:rsidRDefault="0008414D" w:rsidP="001E2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1251C7" w14:textId="77777777" w:rsidR="0008414D" w:rsidRDefault="0008414D" w:rsidP="0008414D"/>
    <w:p w14:paraId="07D7FBFD" w14:textId="77777777" w:rsidR="0008414D" w:rsidRDefault="0008414D" w:rsidP="0008414D"/>
    <w:p w14:paraId="03EAD156" w14:textId="77777777" w:rsidR="0008414D" w:rsidRPr="00446298" w:rsidRDefault="0008414D" w:rsidP="0008414D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08414D" w:rsidRPr="001C1F58" w14:paraId="4CB63EEA" w14:textId="77777777" w:rsidTr="001E2E6B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26D7B19" w14:textId="77777777" w:rsidR="0008414D" w:rsidRPr="001C1F58" w:rsidRDefault="0008414D" w:rsidP="001E2E6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Pr="001C1F58">
              <w:rPr>
                <w:rFonts w:cs="Arial"/>
                <w:bCs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1D186A64" w14:textId="77777777" w:rsidR="0008414D" w:rsidRPr="006B1D33" w:rsidRDefault="0008414D" w:rsidP="001E2E6B">
            <w:pPr>
              <w:rPr>
                <w:rFonts w:cs="Arial"/>
                <w:b/>
                <w:i/>
                <w:u w:val="single"/>
              </w:rPr>
            </w:pPr>
            <w:r w:rsidRPr="006B1D33">
              <w:rPr>
                <w:rFonts w:cs="Arial"/>
                <w:bCs/>
                <w:i/>
              </w:rPr>
              <w:t>doplňte</w:t>
            </w:r>
          </w:p>
        </w:tc>
      </w:tr>
      <w:tr w:rsidR="0008414D" w:rsidRPr="001C1F58" w14:paraId="2299F81C" w14:textId="77777777" w:rsidTr="001E2E6B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069886E1" w14:textId="3420F5BD" w:rsidR="0008414D" w:rsidRPr="001C1F58" w:rsidRDefault="0008414D" w:rsidP="001E2E6B">
            <w:pPr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 osoby</w:t>
            </w:r>
            <w:r w:rsidR="009B113A">
              <w:rPr>
                <w:rFonts w:cs="Arial"/>
              </w:rPr>
              <w:t xml:space="preserve"> žadatele</w:t>
            </w:r>
            <w:r w:rsidRPr="011DA1A9">
              <w:rPr>
                <w:rFonts w:cs="Arial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47B207C" w14:textId="77777777" w:rsidR="0008414D" w:rsidRPr="006B1D33" w:rsidRDefault="0008414D" w:rsidP="001E2E6B">
            <w:pPr>
              <w:rPr>
                <w:rFonts w:cs="Arial"/>
                <w:b/>
                <w:i/>
                <w:u w:val="single"/>
              </w:rPr>
            </w:pPr>
            <w:r w:rsidRPr="006B1D33">
              <w:rPr>
                <w:rFonts w:cs="Arial"/>
                <w:bCs/>
                <w:i/>
              </w:rPr>
              <w:t>doplňte</w:t>
            </w:r>
          </w:p>
        </w:tc>
      </w:tr>
      <w:tr w:rsidR="0008414D" w:rsidRPr="001C1F58" w14:paraId="5D4AA064" w14:textId="77777777" w:rsidTr="001E2E6B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07D01375" w14:textId="77777777" w:rsidR="0008414D" w:rsidRPr="001C1F58" w:rsidRDefault="0008414D" w:rsidP="001E2E6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4871557" w14:textId="77777777" w:rsidR="0008414D" w:rsidRPr="006B1D33" w:rsidRDefault="0008414D" w:rsidP="001E2E6B">
            <w:pPr>
              <w:rPr>
                <w:rFonts w:cs="Arial"/>
                <w:bCs/>
                <w:i/>
              </w:rPr>
            </w:pPr>
            <w:r w:rsidRPr="006B1D33">
              <w:rPr>
                <w:rFonts w:cs="Arial"/>
                <w:bCs/>
                <w:i/>
              </w:rPr>
              <w:t>Elektronicky nebo fyzicky podepište</w:t>
            </w:r>
          </w:p>
        </w:tc>
      </w:tr>
      <w:tr w:rsidR="0008414D" w:rsidRPr="001C1F58" w14:paraId="50C4FD99" w14:textId="77777777" w:rsidTr="001E2E6B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12F80ADA" w14:textId="77777777" w:rsidR="0008414D" w:rsidRDefault="0008414D" w:rsidP="001E2E6B">
            <w:pPr>
              <w:rPr>
                <w:rFonts w:cs="Arial"/>
                <w:bCs/>
                <w:color w:val="FF0000"/>
              </w:rPr>
            </w:pPr>
            <w:r w:rsidRPr="009577C3">
              <w:rPr>
                <w:rFonts w:cs="Arial"/>
                <w:bCs/>
              </w:rPr>
              <w:t>Svým podpisem čestně prohlašuji, že všechny informace v programovém záměru jsou pravdivé a úplné.</w:t>
            </w:r>
          </w:p>
        </w:tc>
      </w:tr>
      <w:bookmarkEnd w:id="1"/>
    </w:tbl>
    <w:p w14:paraId="3041BD76" w14:textId="77777777" w:rsidR="0008414D" w:rsidRDefault="0008414D" w:rsidP="0008414D"/>
    <w:p w14:paraId="11059886" w14:textId="77777777" w:rsidR="00DA3989" w:rsidRPr="00825F77" w:rsidRDefault="00DA3989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DA3989" w:rsidRPr="00825F77" w:rsidSect="006D30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92EEE" w14:textId="77777777" w:rsidR="00B263C7" w:rsidRDefault="00B263C7" w:rsidP="00677FE0">
      <w:r>
        <w:separator/>
      </w:r>
    </w:p>
  </w:endnote>
  <w:endnote w:type="continuationSeparator" w:id="0">
    <w:p w14:paraId="4776ACD0" w14:textId="77777777" w:rsidR="00B263C7" w:rsidRDefault="00B263C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6396A" w14:textId="77777777" w:rsidR="00B263C7" w:rsidRDefault="00B263C7" w:rsidP="00677FE0">
      <w:r>
        <w:separator/>
      </w:r>
    </w:p>
  </w:footnote>
  <w:footnote w:type="continuationSeparator" w:id="0">
    <w:p w14:paraId="49EFFAE5" w14:textId="77777777" w:rsidR="00B263C7" w:rsidRDefault="00B263C7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C5C4" w14:textId="053EABD7" w:rsidR="00EB7B2A" w:rsidRDefault="00A568BA">
    <w:pPr>
      <w:pStyle w:val="Zhlav"/>
    </w:pPr>
    <w:r>
      <w:rPr>
        <w:noProof/>
        <w:sz w:val="24"/>
        <w:szCs w:val="24"/>
      </w:rPr>
      <w:drawing>
        <wp:anchor distT="0" distB="0" distL="114300" distR="114300" simplePos="0" relativeHeight="251662848" behindDoc="1" locked="0" layoutInCell="1" allowOverlap="1" wp14:anchorId="5052FC1F" wp14:editId="23B5CEBD">
          <wp:simplePos x="0" y="0"/>
          <wp:positionH relativeFrom="column">
            <wp:posOffset>3190875</wp:posOffset>
          </wp:positionH>
          <wp:positionV relativeFrom="paragraph">
            <wp:posOffset>-635</wp:posOffset>
          </wp:positionV>
          <wp:extent cx="2924520" cy="597928"/>
          <wp:effectExtent l="0" t="0" r="0" b="0"/>
          <wp:wrapNone/>
          <wp:docPr id="2074965850" name="Obrázek 2074965850" descr="MAS Horní Pomoraví Logotyp dlouhý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AS Horní Pomoraví Logotyp dlouhý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64" b="27122"/>
                  <a:stretch>
                    <a:fillRect/>
                  </a:stretch>
                </pic:blipFill>
                <pic:spPr bwMode="auto">
                  <a:xfrm>
                    <a:off x="0" y="0"/>
                    <a:ext cx="2924520" cy="597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B2A">
      <w:rPr>
        <w:noProof/>
      </w:rPr>
      <w:drawing>
        <wp:anchor distT="0" distB="0" distL="114300" distR="114300" simplePos="0" relativeHeight="251655680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00D1D"/>
    <w:multiLevelType w:val="multilevel"/>
    <w:tmpl w:val="926E25C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/>
      </w:rPr>
    </w:lvl>
  </w:abstractNum>
  <w:abstractNum w:abstractNumId="1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35F43"/>
    <w:multiLevelType w:val="multilevel"/>
    <w:tmpl w:val="0D8ABE32"/>
    <w:numStyleLink w:val="VariantaB-sla"/>
  </w:abstractNum>
  <w:abstractNum w:abstractNumId="22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001A"/>
    <w:multiLevelType w:val="hybridMultilevel"/>
    <w:tmpl w:val="676AB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9"/>
  </w:num>
  <w:num w:numId="3" w16cid:durableId="1251349931">
    <w:abstractNumId w:val="16"/>
  </w:num>
  <w:num w:numId="4" w16cid:durableId="1397895117">
    <w:abstractNumId w:val="0"/>
  </w:num>
  <w:num w:numId="5" w16cid:durableId="369771669">
    <w:abstractNumId w:val="21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5"/>
  </w:num>
  <w:num w:numId="10" w16cid:durableId="1146241858">
    <w:abstractNumId w:val="18"/>
  </w:num>
  <w:num w:numId="11" w16cid:durableId="798034131">
    <w:abstractNumId w:val="9"/>
  </w:num>
  <w:num w:numId="12" w16cid:durableId="51657446">
    <w:abstractNumId w:val="28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9"/>
  </w:num>
  <w:num w:numId="18" w16cid:durableId="1002973220">
    <w:abstractNumId w:val="30"/>
  </w:num>
  <w:num w:numId="19" w16cid:durableId="724447318">
    <w:abstractNumId w:val="13"/>
  </w:num>
  <w:num w:numId="20" w16cid:durableId="1055667194">
    <w:abstractNumId w:val="26"/>
  </w:num>
  <w:num w:numId="21" w16cid:durableId="697972632">
    <w:abstractNumId w:val="12"/>
  </w:num>
  <w:num w:numId="22" w16cid:durableId="1465999268">
    <w:abstractNumId w:val="15"/>
  </w:num>
  <w:num w:numId="23" w16cid:durableId="885414038">
    <w:abstractNumId w:val="11"/>
  </w:num>
  <w:num w:numId="24" w16cid:durableId="276134088">
    <w:abstractNumId w:val="17"/>
  </w:num>
  <w:num w:numId="25" w16cid:durableId="1725912294">
    <w:abstractNumId w:val="8"/>
  </w:num>
  <w:num w:numId="26" w16cid:durableId="1402679157">
    <w:abstractNumId w:val="27"/>
  </w:num>
  <w:num w:numId="27" w16cid:durableId="1598562088">
    <w:abstractNumId w:val="24"/>
  </w:num>
  <w:num w:numId="28" w16cid:durableId="193160464">
    <w:abstractNumId w:val="20"/>
  </w:num>
  <w:num w:numId="29" w16cid:durableId="1744788494">
    <w:abstractNumId w:val="22"/>
  </w:num>
  <w:num w:numId="30" w16cid:durableId="1555922411">
    <w:abstractNumId w:val="23"/>
  </w:num>
  <w:num w:numId="31" w16cid:durableId="122934516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8414D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1E34"/>
    <w:rsid w:val="00262DAF"/>
    <w:rsid w:val="002631D5"/>
    <w:rsid w:val="00270E6C"/>
    <w:rsid w:val="00285AED"/>
    <w:rsid w:val="00292117"/>
    <w:rsid w:val="002A0A96"/>
    <w:rsid w:val="002A0E1C"/>
    <w:rsid w:val="002C5640"/>
    <w:rsid w:val="002D2B87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206B"/>
    <w:rsid w:val="00363201"/>
    <w:rsid w:val="00375DCD"/>
    <w:rsid w:val="00382B9B"/>
    <w:rsid w:val="0039063C"/>
    <w:rsid w:val="0039272C"/>
    <w:rsid w:val="003934A6"/>
    <w:rsid w:val="00397151"/>
    <w:rsid w:val="00397821"/>
    <w:rsid w:val="003A06B4"/>
    <w:rsid w:val="003A1051"/>
    <w:rsid w:val="003A46A8"/>
    <w:rsid w:val="003A51AA"/>
    <w:rsid w:val="003B565A"/>
    <w:rsid w:val="003C126A"/>
    <w:rsid w:val="003C12BE"/>
    <w:rsid w:val="003D00A1"/>
    <w:rsid w:val="003D15CC"/>
    <w:rsid w:val="0040460C"/>
    <w:rsid w:val="0041427F"/>
    <w:rsid w:val="00435D11"/>
    <w:rsid w:val="00443350"/>
    <w:rsid w:val="004509E5"/>
    <w:rsid w:val="00486FB9"/>
    <w:rsid w:val="004968C6"/>
    <w:rsid w:val="004C212A"/>
    <w:rsid w:val="004C35A3"/>
    <w:rsid w:val="004F065C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B4D7B"/>
    <w:rsid w:val="005C2560"/>
    <w:rsid w:val="005E2486"/>
    <w:rsid w:val="005E4D49"/>
    <w:rsid w:val="005F7585"/>
    <w:rsid w:val="00605759"/>
    <w:rsid w:val="0064053D"/>
    <w:rsid w:val="00650C6C"/>
    <w:rsid w:val="00652FE6"/>
    <w:rsid w:val="00665FDD"/>
    <w:rsid w:val="00667898"/>
    <w:rsid w:val="006730FC"/>
    <w:rsid w:val="00677FE0"/>
    <w:rsid w:val="00690905"/>
    <w:rsid w:val="00691296"/>
    <w:rsid w:val="006A1F3E"/>
    <w:rsid w:val="006B4D80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576BC"/>
    <w:rsid w:val="0097705C"/>
    <w:rsid w:val="009861FC"/>
    <w:rsid w:val="009B113A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68BA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96073"/>
    <w:rsid w:val="00AA7056"/>
    <w:rsid w:val="00AB31C6"/>
    <w:rsid w:val="00AB3FFD"/>
    <w:rsid w:val="00AB523B"/>
    <w:rsid w:val="00AD7E40"/>
    <w:rsid w:val="00AE7CEF"/>
    <w:rsid w:val="00AF2538"/>
    <w:rsid w:val="00B01B60"/>
    <w:rsid w:val="00B0595D"/>
    <w:rsid w:val="00B066DA"/>
    <w:rsid w:val="00B1477A"/>
    <w:rsid w:val="00B20993"/>
    <w:rsid w:val="00B263C7"/>
    <w:rsid w:val="00B36591"/>
    <w:rsid w:val="00B41732"/>
    <w:rsid w:val="00B42E96"/>
    <w:rsid w:val="00B44381"/>
    <w:rsid w:val="00B50EE6"/>
    <w:rsid w:val="00B52185"/>
    <w:rsid w:val="00B611A5"/>
    <w:rsid w:val="00B74AA5"/>
    <w:rsid w:val="00B8568A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474FC"/>
    <w:rsid w:val="00C6690E"/>
    <w:rsid w:val="00C703C5"/>
    <w:rsid w:val="00C805F2"/>
    <w:rsid w:val="00C96EFE"/>
    <w:rsid w:val="00CB2F4D"/>
    <w:rsid w:val="00CC5E40"/>
    <w:rsid w:val="00D04B17"/>
    <w:rsid w:val="00D1569F"/>
    <w:rsid w:val="00D20B1E"/>
    <w:rsid w:val="00D22462"/>
    <w:rsid w:val="00D230AC"/>
    <w:rsid w:val="00D30584"/>
    <w:rsid w:val="00D32489"/>
    <w:rsid w:val="00D3349E"/>
    <w:rsid w:val="00D339C4"/>
    <w:rsid w:val="00D411B0"/>
    <w:rsid w:val="00D43E0B"/>
    <w:rsid w:val="00D50C9B"/>
    <w:rsid w:val="00D5418B"/>
    <w:rsid w:val="00D55C2C"/>
    <w:rsid w:val="00D65A6E"/>
    <w:rsid w:val="00D73CB8"/>
    <w:rsid w:val="00D74C6A"/>
    <w:rsid w:val="00DA3989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260F0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paragraph" w:styleId="Bezmezer">
    <w:name w:val="No Spacing"/>
    <w:uiPriority w:val="1"/>
    <w:qFormat/>
    <w:rsid w:val="00084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lerova@hornipomorav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1119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Ing. Renata Baslerová</cp:lastModifiedBy>
  <cp:revision>16</cp:revision>
  <cp:lastPrinted>2023-03-30T13:34:00Z</cp:lastPrinted>
  <dcterms:created xsi:type="dcterms:W3CDTF">2024-06-10T12:20:00Z</dcterms:created>
  <dcterms:modified xsi:type="dcterms:W3CDTF">2024-06-10T12:58:00Z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